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48CB35">
      <w:pPr>
        <w:rPr>
          <w:rFonts w:hint="eastAsia" w:ascii="仿宋_GB2312" w:hAnsi="仿宋" w:eastAsia="仿宋_GB2312"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跨部门联合双随级</w:t>
      </w:r>
      <w:r>
        <w:rPr>
          <w:rFonts w:hint="eastAsia" w:ascii="仿宋_GB2312" w:hAnsi="仿宋" w:eastAsia="仿宋_GB2312"/>
          <w:bCs/>
          <w:sz w:val="32"/>
          <w:szCs w:val="32"/>
        </w:rPr>
        <w:t>检查结</w:t>
      </w:r>
      <w:bookmarkStart w:id="0" w:name="_GoBack"/>
      <w:bookmarkEnd w:id="0"/>
      <w:r>
        <w:rPr>
          <w:rFonts w:hint="eastAsia" w:ascii="仿宋_GB2312" w:hAnsi="仿宋" w:eastAsia="仿宋_GB2312"/>
          <w:bCs/>
          <w:sz w:val="32"/>
          <w:szCs w:val="32"/>
        </w:rPr>
        <w:t>果公告</w:t>
      </w:r>
      <w:r>
        <w:rPr>
          <w:rFonts w:hint="eastAsia" w:ascii="仿宋_GB2312" w:hAnsi="仿宋" w:eastAsia="仿宋_GB2312"/>
          <w:bCs/>
          <w:sz w:val="32"/>
          <w:szCs w:val="32"/>
          <w:lang w:eastAsia="zh-CN"/>
        </w:rPr>
        <w:t>：</w:t>
      </w:r>
    </w:p>
    <w:tbl>
      <w:tblPr>
        <w:tblStyle w:val="4"/>
        <w:tblW w:w="1306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6"/>
        <w:gridCol w:w="1306"/>
        <w:gridCol w:w="1306"/>
        <w:gridCol w:w="1306"/>
        <w:gridCol w:w="1137"/>
        <w:gridCol w:w="1475"/>
        <w:gridCol w:w="1306"/>
        <w:gridCol w:w="1306"/>
        <w:gridCol w:w="1306"/>
        <w:gridCol w:w="1306"/>
      </w:tblGrid>
      <w:tr w14:paraId="52D59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30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B89A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抽查计划编号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A434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抽查计划名称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B825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抽查任务编号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0BE68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抽查任务名称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4BEF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抽查类型</w:t>
            </w:r>
          </w:p>
        </w:tc>
        <w:tc>
          <w:tcPr>
            <w:tcW w:w="1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42B3F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检查机关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BBF9DA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抽查市场主体名称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47376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统一社会信用代码/注册号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C6D7A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检查结果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D82E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备注</w:t>
            </w:r>
          </w:p>
        </w:tc>
      </w:tr>
      <w:tr w14:paraId="6D35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AADD7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9AD96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68D9EA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7ECA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8357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1979D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AD50B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周口市川汇区王悠然生活超市店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D0248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92411602MA9KU8R098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E2CE3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4D8E3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14:paraId="2B200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024C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E0333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192F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A915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5391F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9CC2D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95A84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商水县宜家商贸有限公司周口开发区分公司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22855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91411600MACFLM4299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455C7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56AE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7465F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BB22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E799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2DE61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8F802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CEB2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A2A9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6246D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川汇区随意购购物中心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814D6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92411602MA44TE3Q6Q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0C8E0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发现问题已整改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8A1F8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DBF29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9C9C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C10CA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16697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D14D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FAEE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BE817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3DFCE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河南万果园实业集团有限公司万果园开元万达九十六店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11960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91411600MA9FPCD84N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5CDA3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D44A2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3E3A9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86C06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77D22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CA38D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A42A1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E0B3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A02CF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0C68B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川汇区金果元超市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C23E3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92411602MA437GF20C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1C685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A424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3731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B781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CC16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C4192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00DE3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1E22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8965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4E29D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河南万果园实业集团有限公司万果园社区超市三十二店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20378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914116007919254637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0161A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48BF3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7C69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0E86F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B593A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B599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04F8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570A3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AD3E7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86797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河南万果园实业集团有限公司万果园便利店六店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80AD5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9141160074576315XF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1F144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BCAA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82BC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6B3C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F4FCC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95D28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793E2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2387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BAAE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74C51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周口市示范区欣隆超市商店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705B5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92411600MA9GNWBA2J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A9F73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E98F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33148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A6B4E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CAEAA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6EB6E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9727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A3A12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DA2A7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CB5CD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河南万果园实业集团有限公司万果园社区超市九店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8427C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914116007538997275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2AE98A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A2796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1139A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70EE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77458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92C07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82A5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6044E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D352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9D61E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河南芝麻商贸有限公司大庆路分店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2EAA0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91411602MA477PGN7C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5D4D4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C2D56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948C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B5C68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1638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5BDC7E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06D0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F2BD6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FE2512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A56DF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周口市玉珑商贸有限公司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7886A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91411600MACUQFWJ8H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46AAF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67F5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13EECC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B8BB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DE601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553AC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65FD37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C8629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BAD09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F254A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周口市川汇区一乌购便利超市（个体工商户）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549F6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92411602MAD5WMRH08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3C68F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85C562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C24F4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3883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FE070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7901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2F39B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276B5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9FE70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24A6C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河南芝麻商贸有限公司建安路分店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7DBA8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91411602MA477P2K3D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166872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3419F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68DA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F4A1E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15094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B3D7D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44A72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036BC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B3614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29534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周口市开发区原地便利连锁超市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69577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92411600MA9KPRE515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9A120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68F8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0F940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EBD5D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0FADD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64373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FA052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8722A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61338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ECEF9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河南万果园实业集团有限公司诚德华府店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ECFC1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91411600MA9K2RNH1F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82DC0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BE76F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37156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DBEA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56E41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D2987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18DF6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84AF7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42558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3893B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河南芝麻商贸有限公司许寨社区分店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64EB8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91411600MA47MJPG2R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04CAC1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F8DEB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4821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C5F0C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59D8F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CC80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D1BC7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9B4A5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BAE37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DB23B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河南万果园实业集团有限公司万果园社区超市八十七店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56C2E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91411600396332350B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ED558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D7E71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4BB8D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57B0D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D0063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E415C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4BDA5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CEF8C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1F62E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3038E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周口惠万佳商贸有限公司高尚嘉苑店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3F86D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91411602MAE5DB0U3T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A74A6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DE0A66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11D1C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9E877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AADAAD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9FE0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8037E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36F314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8B615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860CA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川汇区杨振万家平价量贩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F5D38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92411602MA40FMTY9X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425CF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2131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24BC5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DC262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B09DE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94B4A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FE6E6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99AEA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59A39A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250C6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周口市川汇区金达生活超市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A0FA1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92411602MA477QAJ9G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6CAD5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38EDD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7F94C7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97133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D1412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71A6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B8785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6A8F5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06ED0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0B936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河南万果园实业集团有限公司万果园社区超市兰亭山水店六十一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36E3B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91411600MA45M9BDX0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F952F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4062A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2F57A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58E08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00FBC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4BAD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AB3E6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016F6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2823C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BDD32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周口市川汇区胜杰生活超市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30DEB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92411602MA41G17K3X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25752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8B1EC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7D412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F209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41160220251099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F668A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59CDE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411602202505221001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B1C8E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公共场所卫生商超抽查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F8751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定向</w:t>
            </w:r>
          </w:p>
        </w:tc>
        <w:tc>
          <w:tcPr>
            <w:tcW w:w="1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8BED8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川汇区卫健委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B0F66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河南万果园实业集团有限公司万果园社区超市二十九店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2EF9D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91411600789177128H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7FCCF">
            <w:pPr>
              <w:widowControl/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B716F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</w:tbl>
    <w:p w14:paraId="5833078D">
      <w:pPr>
        <w:jc w:val="center"/>
        <w:rPr>
          <w:rFonts w:hint="eastAsia" w:ascii="宋体" w:hAnsi="宋体" w:eastAsia="宋体" w:cs="宋体"/>
          <w:sz w:val="21"/>
          <w:szCs w:val="21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RkODljZWU1MzI3YmZkZTFlNGUxZmE0YjA2ZTcyNjcifQ=="/>
  </w:docVars>
  <w:rsids>
    <w:rsidRoot w:val="00004B49"/>
    <w:rsid w:val="00004B49"/>
    <w:rsid w:val="001073FF"/>
    <w:rsid w:val="0035018F"/>
    <w:rsid w:val="00355B72"/>
    <w:rsid w:val="003C1687"/>
    <w:rsid w:val="004F7EF3"/>
    <w:rsid w:val="006A0FAD"/>
    <w:rsid w:val="00795257"/>
    <w:rsid w:val="00890B69"/>
    <w:rsid w:val="009B3FB7"/>
    <w:rsid w:val="00DE7E99"/>
    <w:rsid w:val="00E60CC3"/>
    <w:rsid w:val="00FA39D4"/>
    <w:rsid w:val="214020A3"/>
    <w:rsid w:val="32D26B34"/>
    <w:rsid w:val="4BA65A0A"/>
    <w:rsid w:val="77135EC7"/>
    <w:rsid w:val="7F5C594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5"/>
    <w:link w:val="2"/>
    <w:semiHidden/>
    <w:uiPriority w:val="99"/>
    <w:rPr>
      <w:sz w:val="18"/>
      <w:szCs w:val="18"/>
    </w:rPr>
  </w:style>
  <w:style w:type="character" w:customStyle="1" w:styleId="7">
    <w:name w:val="页眉 Char"/>
    <w:basedOn w:val="5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694</Words>
  <Characters>1313</Characters>
  <Lines>1</Lines>
  <Paragraphs>1</Paragraphs>
  <TotalTime>3</TotalTime>
  <ScaleCrop>false</ScaleCrop>
  <LinksUpToDate>false</LinksUpToDate>
  <CharactersWithSpaces>1313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2017-07-05T00:35:00Z</dcterms:created>
  <dc:creator>郭岳</dc:creator>
  <cp:lastModifiedBy>情深⭐️缘浅</cp:lastModifiedBy>
  <cp:lastPrinted>2017-06-29T07:40:00Z</cp:lastPrinted>
  <dcterms:modified xsi:type="dcterms:W3CDTF">2025-08-05T02:47:15Z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F935B6BA5B0F4868A8551B6AAD75BBD0_13</vt:lpwstr>
  </property>
  <property fmtid="{D5CDD505-2E9C-101B-9397-08002B2CF9AE}" pid="4" name="KSOTemplateDocerSaveRecord">
    <vt:lpwstr>eyJoZGlkIjoiNWRkODljZWU1MzI3YmZkZTFlNGUxZmE0YjA2ZTcyNjciLCJ1c2VySWQiOiI2MjI0MDk3MjkifQ==</vt:lpwstr>
  </property>
</Properties>
</file>